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</w:p>
    <w:p w:rsidR="00276891" w:rsidRPr="003B0BC2" w:rsidRDefault="0027689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6891" w:rsidRDefault="00A54842" w:rsidP="00276891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5484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"Комплексные меры противодействия злоупотреблению наркотиками и их незаконному обор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оту в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Тогульском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районе" на 2014</w:t>
      </w:r>
      <w:r w:rsidRPr="00A5484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-20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16</w:t>
      </w:r>
      <w:r w:rsidRPr="00A5484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годы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за 20</w:t>
      </w:r>
      <w:r w:rsidR="00680F5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20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год</w:t>
      </w:r>
    </w:p>
    <w:p w:rsidR="00276891" w:rsidRPr="00276891" w:rsidRDefault="00276891" w:rsidP="00276891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8E62EA"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680F56" w:rsidRPr="003B0BC2" w:rsidTr="00680F56">
        <w:trPr>
          <w:trHeight w:val="896"/>
        </w:trPr>
        <w:tc>
          <w:tcPr>
            <w:tcW w:w="655" w:type="dxa"/>
          </w:tcPr>
          <w:p w:rsidR="00680F56" w:rsidRPr="0057052F" w:rsidRDefault="00680F5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680F56" w:rsidRPr="00A54842" w:rsidRDefault="00680F5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842">
              <w:rPr>
                <w:rFonts w:ascii="Times New Roman" w:eastAsia="Calibri" w:hAnsi="Times New Roman" w:cs="Times New Roman"/>
                <w:sz w:val="24"/>
                <w:szCs w:val="24"/>
              </w:rPr>
              <w:t>Число лиц, состоящих под наблюдением с диагнозом «наркомания»</w:t>
            </w:r>
          </w:p>
        </w:tc>
        <w:tc>
          <w:tcPr>
            <w:tcW w:w="990" w:type="dxa"/>
          </w:tcPr>
          <w:p w:rsidR="00680F56" w:rsidRPr="00A54842" w:rsidRDefault="00680F56" w:rsidP="00E169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54842">
              <w:rPr>
                <w:rFonts w:ascii="Times New Roman" w:eastAsia="Calibri" w:hAnsi="Times New Roman" w:cs="Times New Roman"/>
              </w:rPr>
              <w:t>Ед.</w:t>
            </w:r>
          </w:p>
        </w:tc>
        <w:tc>
          <w:tcPr>
            <w:tcW w:w="1204" w:type="dxa"/>
            <w:vAlign w:val="center"/>
          </w:tcPr>
          <w:p w:rsidR="00680F56" w:rsidRPr="00680F56" w:rsidRDefault="00680F56" w:rsidP="00680F5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  <w:vAlign w:val="center"/>
          </w:tcPr>
          <w:p w:rsidR="00680F56" w:rsidRPr="00680F56" w:rsidRDefault="00680F56" w:rsidP="00680F56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3</w:t>
            </w:r>
          </w:p>
        </w:tc>
        <w:tc>
          <w:tcPr>
            <w:tcW w:w="1461" w:type="dxa"/>
            <w:vAlign w:val="center"/>
          </w:tcPr>
          <w:p w:rsidR="00680F56" w:rsidRPr="00680F56" w:rsidRDefault="00680F56" w:rsidP="00680F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680F56" w:rsidRPr="003B0BC2" w:rsidTr="00680F56">
        <w:tc>
          <w:tcPr>
            <w:tcW w:w="655" w:type="dxa"/>
          </w:tcPr>
          <w:p w:rsidR="00680F56" w:rsidRPr="0057052F" w:rsidRDefault="00680F5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1" w:type="dxa"/>
          </w:tcPr>
          <w:p w:rsidR="00680F56" w:rsidRPr="00A54842" w:rsidRDefault="00680F56" w:rsidP="001A0F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842">
              <w:rPr>
                <w:rFonts w:ascii="Times New Roman" w:eastAsia="Calibri" w:hAnsi="Times New Roman" w:cs="Times New Roman"/>
                <w:sz w:val="24"/>
                <w:szCs w:val="24"/>
              </w:rPr>
              <w:t>Число больных наркоманией, находящихся в ремиссии более 2 лет</w:t>
            </w:r>
          </w:p>
        </w:tc>
        <w:tc>
          <w:tcPr>
            <w:tcW w:w="990" w:type="dxa"/>
          </w:tcPr>
          <w:p w:rsidR="00680F56" w:rsidRPr="00A54842" w:rsidRDefault="00680F56" w:rsidP="00E169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54842">
              <w:rPr>
                <w:rFonts w:ascii="Times New Roman" w:eastAsia="Calibri" w:hAnsi="Times New Roman" w:cs="Times New Roman"/>
              </w:rPr>
              <w:t>Ед.</w:t>
            </w:r>
          </w:p>
        </w:tc>
        <w:tc>
          <w:tcPr>
            <w:tcW w:w="1204" w:type="dxa"/>
            <w:vAlign w:val="center"/>
          </w:tcPr>
          <w:p w:rsidR="00680F56" w:rsidRPr="00680F56" w:rsidRDefault="00680F56" w:rsidP="00680F56">
            <w:pPr>
              <w:shd w:val="clear" w:color="auto" w:fill="FFFFFF"/>
              <w:ind w:left="3396" w:hanging="33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9" w:type="dxa"/>
            <w:vAlign w:val="center"/>
          </w:tcPr>
          <w:p w:rsidR="00680F56" w:rsidRPr="00680F56" w:rsidRDefault="00680F56" w:rsidP="00680F56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</w:t>
            </w:r>
          </w:p>
        </w:tc>
        <w:tc>
          <w:tcPr>
            <w:tcW w:w="1461" w:type="dxa"/>
            <w:vAlign w:val="center"/>
          </w:tcPr>
          <w:p w:rsidR="00680F56" w:rsidRPr="00680F56" w:rsidRDefault="00680F56" w:rsidP="00680F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680F56" w:rsidRPr="003B0BC2" w:rsidTr="00680F56">
        <w:tc>
          <w:tcPr>
            <w:tcW w:w="655" w:type="dxa"/>
          </w:tcPr>
          <w:p w:rsidR="00680F56" w:rsidRDefault="00680F5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1" w:type="dxa"/>
          </w:tcPr>
          <w:p w:rsidR="00680F56" w:rsidRPr="00A54842" w:rsidRDefault="00680F56" w:rsidP="001A0F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842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преступлений, совершенными лицами, находящимися в наркотическом состоянии</w:t>
            </w:r>
          </w:p>
        </w:tc>
        <w:tc>
          <w:tcPr>
            <w:tcW w:w="990" w:type="dxa"/>
          </w:tcPr>
          <w:p w:rsidR="00680F56" w:rsidRPr="00A54842" w:rsidRDefault="00680F56" w:rsidP="00E169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54842">
              <w:rPr>
                <w:rFonts w:ascii="Times New Roman" w:eastAsia="Calibri" w:hAnsi="Times New Roman" w:cs="Times New Roman"/>
              </w:rPr>
              <w:t>Ед.</w:t>
            </w:r>
          </w:p>
        </w:tc>
        <w:tc>
          <w:tcPr>
            <w:tcW w:w="1204" w:type="dxa"/>
            <w:vAlign w:val="center"/>
          </w:tcPr>
          <w:p w:rsidR="00680F56" w:rsidRPr="00680F56" w:rsidRDefault="00680F56" w:rsidP="00680F56">
            <w:pPr>
              <w:shd w:val="clear" w:color="auto" w:fill="FFFFFF"/>
              <w:ind w:firstLine="33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F56" w:rsidRPr="00680F56" w:rsidRDefault="00680F56" w:rsidP="00680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9" w:type="dxa"/>
            <w:vAlign w:val="center"/>
          </w:tcPr>
          <w:p w:rsidR="00680F56" w:rsidRPr="00680F56" w:rsidRDefault="00680F56" w:rsidP="00680F56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</w:t>
            </w:r>
          </w:p>
        </w:tc>
        <w:tc>
          <w:tcPr>
            <w:tcW w:w="1461" w:type="dxa"/>
            <w:vAlign w:val="center"/>
          </w:tcPr>
          <w:p w:rsidR="00680F56" w:rsidRPr="00680F56" w:rsidRDefault="00680F56" w:rsidP="00680F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680F56" w:rsidRPr="003B0BC2" w:rsidTr="00680F56">
        <w:tc>
          <w:tcPr>
            <w:tcW w:w="655" w:type="dxa"/>
          </w:tcPr>
          <w:p w:rsidR="00680F56" w:rsidRDefault="00680F5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21" w:type="dxa"/>
          </w:tcPr>
          <w:p w:rsidR="00680F56" w:rsidRPr="00A54842" w:rsidRDefault="00680F56" w:rsidP="001A0F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842">
              <w:rPr>
                <w:rFonts w:ascii="Times New Roman" w:eastAsia="Calibri" w:hAnsi="Times New Roman" w:cs="Times New Roman"/>
                <w:sz w:val="24"/>
                <w:szCs w:val="24"/>
              </w:rPr>
              <w:t>Доля  молодых  граждан в возрасте от 14 до 30 лет, вовлеченных в профилактические мероприятия, по отношению к общей численности молодёжи, проживающей на территории района</w:t>
            </w:r>
          </w:p>
        </w:tc>
        <w:tc>
          <w:tcPr>
            <w:tcW w:w="990" w:type="dxa"/>
          </w:tcPr>
          <w:p w:rsidR="00680F56" w:rsidRPr="00A54842" w:rsidRDefault="00680F56" w:rsidP="00E169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54842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680F56" w:rsidRPr="00680F56" w:rsidRDefault="00680F56" w:rsidP="00680F5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39" w:type="dxa"/>
            <w:vAlign w:val="center"/>
          </w:tcPr>
          <w:p w:rsidR="00680F56" w:rsidRPr="00680F56" w:rsidRDefault="00680F56" w:rsidP="00680F56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90</w:t>
            </w:r>
          </w:p>
        </w:tc>
        <w:tc>
          <w:tcPr>
            <w:tcW w:w="1461" w:type="dxa"/>
            <w:vAlign w:val="center"/>
          </w:tcPr>
          <w:p w:rsidR="00680F56" w:rsidRPr="00680F56" w:rsidRDefault="00680F56" w:rsidP="00680F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680F56" w:rsidRPr="003B0BC2" w:rsidTr="00680F56">
        <w:tc>
          <w:tcPr>
            <w:tcW w:w="655" w:type="dxa"/>
          </w:tcPr>
          <w:p w:rsidR="00680F56" w:rsidRDefault="00680F5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21" w:type="dxa"/>
          </w:tcPr>
          <w:p w:rsidR="00680F56" w:rsidRPr="00A54842" w:rsidRDefault="00680F56" w:rsidP="001A0F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842">
              <w:rPr>
                <w:rFonts w:ascii="Times New Roman" w:eastAsia="Calibri" w:hAnsi="Times New Roman" w:cs="Times New Roman"/>
                <w:sz w:val="24"/>
                <w:szCs w:val="24"/>
              </w:rPr>
              <w:t>Доля образовательных учреждений, реализующих мероприятия по профилактике потребления наркотических средств и психотропных веществ</w:t>
            </w:r>
          </w:p>
        </w:tc>
        <w:tc>
          <w:tcPr>
            <w:tcW w:w="990" w:type="dxa"/>
          </w:tcPr>
          <w:p w:rsidR="00680F56" w:rsidRPr="00A54842" w:rsidRDefault="00680F56" w:rsidP="00E169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54842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680F56" w:rsidRPr="00680F56" w:rsidRDefault="00680F56" w:rsidP="00680F5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9" w:type="dxa"/>
            <w:vAlign w:val="center"/>
          </w:tcPr>
          <w:p w:rsidR="00680F56" w:rsidRPr="00680F56" w:rsidRDefault="00680F56" w:rsidP="00680F56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461" w:type="dxa"/>
            <w:vAlign w:val="center"/>
          </w:tcPr>
          <w:p w:rsidR="00680F56" w:rsidRPr="00680F56" w:rsidRDefault="00680F56" w:rsidP="00680F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680F56" w:rsidRPr="003B0BC2" w:rsidTr="00680F56">
        <w:tc>
          <w:tcPr>
            <w:tcW w:w="655" w:type="dxa"/>
          </w:tcPr>
          <w:p w:rsidR="00680F56" w:rsidRDefault="00680F5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21" w:type="dxa"/>
          </w:tcPr>
          <w:p w:rsidR="00680F56" w:rsidRPr="00A54842" w:rsidRDefault="00680F56" w:rsidP="001A0F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842">
              <w:rPr>
                <w:rFonts w:ascii="Times New Roman" w:eastAsia="Calibri" w:hAnsi="Times New Roman" w:cs="Times New Roman"/>
                <w:sz w:val="24"/>
                <w:szCs w:val="24"/>
              </w:rPr>
              <w:t>Доля преступлений в сфере незаконного оборота наркотиков, от числа всех преступлений</w:t>
            </w:r>
          </w:p>
        </w:tc>
        <w:tc>
          <w:tcPr>
            <w:tcW w:w="990" w:type="dxa"/>
          </w:tcPr>
          <w:p w:rsidR="00680F56" w:rsidRPr="00A54842" w:rsidRDefault="00680F56" w:rsidP="00E169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54842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680F56" w:rsidRPr="00680F56" w:rsidRDefault="00680F56" w:rsidP="00680F5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  <w:vAlign w:val="center"/>
          </w:tcPr>
          <w:p w:rsidR="00680F56" w:rsidRPr="00680F56" w:rsidRDefault="00680F56" w:rsidP="00680F56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6,1</w:t>
            </w:r>
          </w:p>
        </w:tc>
        <w:tc>
          <w:tcPr>
            <w:tcW w:w="1461" w:type="dxa"/>
            <w:vAlign w:val="center"/>
          </w:tcPr>
          <w:p w:rsidR="00680F56" w:rsidRPr="00680F56" w:rsidRDefault="00680F56" w:rsidP="00680F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</w:tr>
    </w:tbl>
    <w:p w:rsidR="00F553E6" w:rsidRPr="008E62EA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7F4964">
        <w:rPr>
          <w:rFonts w:ascii="Times New Roman" w:hAnsi="Times New Roman" w:cs="Times New Roman"/>
          <w:sz w:val="24"/>
          <w:szCs w:val="24"/>
        </w:rPr>
        <w:t>6</w:t>
      </w:r>
      <w:r w:rsidRPr="003B0B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(</w:t>
      </w:r>
      <w:r w:rsidR="00CB3F92">
        <w:rPr>
          <w:rFonts w:ascii="Times New Roman" w:hAnsi="Times New Roman" w:cs="Times New Roman"/>
          <w:sz w:val="24"/>
          <w:szCs w:val="24"/>
        </w:rPr>
        <w:t>100</w:t>
      </w:r>
      <w:r w:rsidR="007F4964">
        <w:rPr>
          <w:rFonts w:ascii="Times New Roman" w:hAnsi="Times New Roman" w:cs="Times New Roman"/>
          <w:sz w:val="24"/>
          <w:szCs w:val="24"/>
        </w:rPr>
        <w:t>+</w:t>
      </w:r>
      <w:r w:rsidR="00E97DD2">
        <w:rPr>
          <w:rFonts w:ascii="Times New Roman" w:hAnsi="Times New Roman" w:cs="Times New Roman"/>
          <w:sz w:val="24"/>
          <w:szCs w:val="24"/>
        </w:rPr>
        <w:t>100</w:t>
      </w:r>
      <w:r w:rsidR="007F4964">
        <w:rPr>
          <w:rFonts w:ascii="Times New Roman" w:hAnsi="Times New Roman" w:cs="Times New Roman"/>
          <w:sz w:val="24"/>
          <w:szCs w:val="24"/>
        </w:rPr>
        <w:t>+</w:t>
      </w:r>
      <w:r w:rsidR="00276891">
        <w:rPr>
          <w:rFonts w:ascii="Times New Roman" w:hAnsi="Times New Roman" w:cs="Times New Roman"/>
          <w:sz w:val="24"/>
          <w:szCs w:val="24"/>
        </w:rPr>
        <w:t>100</w:t>
      </w:r>
      <w:r w:rsidR="007F4964">
        <w:rPr>
          <w:rFonts w:ascii="Times New Roman" w:hAnsi="Times New Roman" w:cs="Times New Roman"/>
          <w:sz w:val="24"/>
          <w:szCs w:val="24"/>
        </w:rPr>
        <w:t>+</w:t>
      </w:r>
      <w:r w:rsidR="00680F56">
        <w:rPr>
          <w:rFonts w:ascii="Times New Roman" w:hAnsi="Times New Roman" w:cs="Times New Roman"/>
          <w:sz w:val="24"/>
          <w:szCs w:val="24"/>
        </w:rPr>
        <w:t>82</w:t>
      </w:r>
      <w:r w:rsidR="007F4964">
        <w:rPr>
          <w:rFonts w:ascii="Times New Roman" w:hAnsi="Times New Roman" w:cs="Times New Roman"/>
          <w:sz w:val="24"/>
          <w:szCs w:val="24"/>
        </w:rPr>
        <w:t>+100+</w:t>
      </w:r>
      <w:r w:rsidR="00680F56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 xml:space="preserve">)= </w:t>
      </w:r>
      <w:r w:rsidR="00A1305D">
        <w:rPr>
          <w:rFonts w:ascii="Times New Roman" w:hAnsi="Times New Roman" w:cs="Times New Roman"/>
          <w:sz w:val="24"/>
          <w:szCs w:val="24"/>
        </w:rPr>
        <w:t>94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4" w:type="dxa"/>
          </w:tcPr>
          <w:p w:rsidR="00F553E6" w:rsidRPr="003B0BC2" w:rsidRDefault="00C753EC" w:rsidP="00680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680F5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076FD" w:rsidP="00680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0F56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C753EC"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680F5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553E6" w:rsidRPr="003B0BC2" w:rsidRDefault="00A9254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F553E6" w:rsidRPr="003B0BC2" w:rsidRDefault="00A9254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100= </w:t>
      </w:r>
      <w:r w:rsidR="00A87A23">
        <w:rPr>
          <w:rFonts w:ascii="Times New Roman" w:hAnsi="Times New Roman" w:cs="Times New Roman"/>
          <w:sz w:val="24"/>
          <w:szCs w:val="24"/>
        </w:rPr>
        <w:t xml:space="preserve">0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/>
      </w:tblPr>
      <w:tblGrid>
        <w:gridCol w:w="817"/>
        <w:gridCol w:w="5562"/>
        <w:gridCol w:w="3191"/>
      </w:tblGrid>
      <w:tr w:rsidR="00466689" w:rsidRPr="003B0BC2" w:rsidTr="00EB68C5">
        <w:tc>
          <w:tcPr>
            <w:tcW w:w="817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62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680F56" w:rsidRPr="003B0BC2" w:rsidTr="00EB68C5">
        <w:tc>
          <w:tcPr>
            <w:tcW w:w="817" w:type="dxa"/>
          </w:tcPr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 xml:space="preserve">Активизировать работу по реализации мер, направленных на занятость подростков  в свободное от занятий время (охват кружковой работой, спортивными секциями), трудоустройство в период летних </w:t>
            </w:r>
          </w:p>
        </w:tc>
        <w:tc>
          <w:tcPr>
            <w:tcW w:w="3191" w:type="dxa"/>
          </w:tcPr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0F56" w:rsidRPr="003B0BC2" w:rsidTr="00EB68C5">
        <w:tc>
          <w:tcPr>
            <w:tcW w:w="817" w:type="dxa"/>
          </w:tcPr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 xml:space="preserve">Ежегодное проведение </w:t>
            </w:r>
            <w:proofErr w:type="spellStart"/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оперативно-профилактичес-ких</w:t>
            </w:r>
            <w:proofErr w:type="spellEnd"/>
            <w:r w:rsidRPr="00680F56">
              <w:rPr>
                <w:rFonts w:ascii="Times New Roman" w:hAnsi="Times New Roman" w:cs="Times New Roman"/>
                <w:sz w:val="24"/>
                <w:szCs w:val="24"/>
              </w:rPr>
              <w:t xml:space="preserve"> операций «Мак», «Допинг», «Канал», иных </w:t>
            </w:r>
            <w:r w:rsidRPr="00680F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плановых мероприятий, направленных на выявление незаконных посевов </w:t>
            </w:r>
            <w:proofErr w:type="spellStart"/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наркокультур</w:t>
            </w:r>
            <w:proofErr w:type="spellEnd"/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, уничтожение очагов произрастания дикорастущей конопли, выявления правонарушений в сфере легального оборота наркотиков.</w:t>
            </w:r>
          </w:p>
        </w:tc>
        <w:tc>
          <w:tcPr>
            <w:tcW w:w="3191" w:type="dxa"/>
          </w:tcPr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80F56" w:rsidRPr="003B0BC2" w:rsidTr="00EB68C5">
        <w:tc>
          <w:tcPr>
            <w:tcW w:w="817" w:type="dxa"/>
          </w:tcPr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562" w:type="dxa"/>
          </w:tcPr>
          <w:p w:rsidR="00680F56" w:rsidRPr="00680F56" w:rsidRDefault="00680F56" w:rsidP="00FA66D6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уничтожению очагов дикорастущей конопли</w:t>
            </w:r>
          </w:p>
        </w:tc>
        <w:tc>
          <w:tcPr>
            <w:tcW w:w="3191" w:type="dxa"/>
          </w:tcPr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0F56" w:rsidRPr="003B0BC2" w:rsidTr="00EB68C5">
        <w:tc>
          <w:tcPr>
            <w:tcW w:w="817" w:type="dxa"/>
          </w:tcPr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информирования населения о мерах по предупреждению незаконного оборота наркотиков, а также о результатах борьбы с </w:t>
            </w:r>
            <w:proofErr w:type="spellStart"/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наркопреступностью</w:t>
            </w:r>
            <w:proofErr w:type="spellEnd"/>
          </w:p>
        </w:tc>
        <w:tc>
          <w:tcPr>
            <w:tcW w:w="3191" w:type="dxa"/>
          </w:tcPr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0F56" w:rsidRPr="003B0BC2" w:rsidTr="00EB68C5">
        <w:tc>
          <w:tcPr>
            <w:tcW w:w="817" w:type="dxa"/>
          </w:tcPr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антинаркотических</w:t>
            </w:r>
            <w:proofErr w:type="spellEnd"/>
            <w:r w:rsidRPr="00680F56">
              <w:rPr>
                <w:rFonts w:ascii="Times New Roman" w:hAnsi="Times New Roman" w:cs="Times New Roman"/>
                <w:sz w:val="24"/>
                <w:szCs w:val="24"/>
              </w:rPr>
              <w:t xml:space="preserve"> акций: «Призывник», «Международный день борьбы с наркоманией», «Интернет-урок», «За здоровье и безопасность наших детей» и др.</w:t>
            </w:r>
          </w:p>
        </w:tc>
        <w:tc>
          <w:tcPr>
            <w:tcW w:w="3191" w:type="dxa"/>
          </w:tcPr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0F56" w:rsidRPr="003B0BC2" w:rsidTr="00EB68C5">
        <w:tc>
          <w:tcPr>
            <w:tcW w:w="817" w:type="dxa"/>
          </w:tcPr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мониторинга ситуации, связанной с распространением наркотиков на территории района </w:t>
            </w:r>
          </w:p>
        </w:tc>
        <w:tc>
          <w:tcPr>
            <w:tcW w:w="3191" w:type="dxa"/>
          </w:tcPr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0F56" w:rsidRPr="003B0BC2" w:rsidTr="00EB68C5">
        <w:tc>
          <w:tcPr>
            <w:tcW w:w="817" w:type="dxa"/>
          </w:tcPr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взаимодействия </w:t>
            </w:r>
            <w:proofErr w:type="spellStart"/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антинаркотической</w:t>
            </w:r>
            <w:proofErr w:type="spellEnd"/>
            <w:r w:rsidRPr="00680F56">
              <w:rPr>
                <w:rFonts w:ascii="Times New Roman" w:hAnsi="Times New Roman" w:cs="Times New Roman"/>
                <w:sz w:val="24"/>
                <w:szCs w:val="24"/>
              </w:rPr>
              <w:t xml:space="preserve"> комиссии Алтайского края и </w:t>
            </w:r>
            <w:proofErr w:type="spellStart"/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антинаркотической</w:t>
            </w:r>
            <w:proofErr w:type="spellEnd"/>
            <w:r w:rsidRPr="00680F56">
              <w:rPr>
                <w:rFonts w:ascii="Times New Roman" w:hAnsi="Times New Roman" w:cs="Times New Roman"/>
                <w:sz w:val="24"/>
                <w:szCs w:val="24"/>
              </w:rPr>
              <w:t xml:space="preserve"> комиссии района и обмена информацией между ними</w:t>
            </w:r>
          </w:p>
        </w:tc>
        <w:tc>
          <w:tcPr>
            <w:tcW w:w="3191" w:type="dxa"/>
          </w:tcPr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0F56" w:rsidRPr="003B0BC2" w:rsidTr="00EB68C5">
        <w:tc>
          <w:tcPr>
            <w:tcW w:w="817" w:type="dxa"/>
          </w:tcPr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Проведение спортивных мероприятий под лозунгом «Спорт вместо наркотиков»</w:t>
            </w:r>
          </w:p>
        </w:tc>
        <w:tc>
          <w:tcPr>
            <w:tcW w:w="3191" w:type="dxa"/>
          </w:tcPr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0F56" w:rsidRPr="003B0BC2" w:rsidTr="00EB68C5">
        <w:tc>
          <w:tcPr>
            <w:tcW w:w="817" w:type="dxa"/>
          </w:tcPr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«телефона доверия», «почты доверия» в правоохранительных органах, для приёма информации о фактах употребления и распространения наркотических средств </w:t>
            </w:r>
            <w:proofErr w:type="gramStart"/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proofErr w:type="gramEnd"/>
            <w:r w:rsidRPr="00680F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</w:p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0F56" w:rsidRPr="003B0BC2" w:rsidTr="00EB68C5">
        <w:tc>
          <w:tcPr>
            <w:tcW w:w="817" w:type="dxa"/>
          </w:tcPr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proofErr w:type="spellStart"/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тестполосок</w:t>
            </w:r>
            <w:proofErr w:type="spellEnd"/>
            <w:r w:rsidRPr="00680F56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иммуно-хромато-графического</w:t>
            </w:r>
            <w:proofErr w:type="spellEnd"/>
            <w:r w:rsidRPr="00680F56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 наличия веществ с целью выявления потребителей наркотиков среди лиц, входящих в группу  риска, несовершеннолетних при проведении добровольного тестирования.</w:t>
            </w:r>
          </w:p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0F56" w:rsidRPr="003B0BC2" w:rsidTr="00EB68C5">
        <w:tc>
          <w:tcPr>
            <w:tcW w:w="817" w:type="dxa"/>
          </w:tcPr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2" w:type="dxa"/>
          </w:tcPr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наркозависимых лиц в </w:t>
            </w:r>
            <w:proofErr w:type="spellStart"/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наркодиспансеры</w:t>
            </w:r>
            <w:proofErr w:type="spellEnd"/>
            <w:r w:rsidRPr="00680F56">
              <w:rPr>
                <w:rFonts w:ascii="Times New Roman" w:hAnsi="Times New Roman" w:cs="Times New Roman"/>
                <w:sz w:val="24"/>
                <w:szCs w:val="24"/>
              </w:rPr>
              <w:t xml:space="preserve"> для прохождения курса лечения и реабилитации.</w:t>
            </w:r>
          </w:p>
        </w:tc>
        <w:tc>
          <w:tcPr>
            <w:tcW w:w="3191" w:type="dxa"/>
          </w:tcPr>
          <w:p w:rsidR="00680F56" w:rsidRPr="00680F56" w:rsidRDefault="00680F56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F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66689" w:rsidRPr="003B0BC2" w:rsidRDefault="00466689" w:rsidP="001A0F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A54842">
        <w:rPr>
          <w:rFonts w:ascii="Times New Roman" w:hAnsi="Times New Roman" w:cs="Times New Roman"/>
          <w:sz w:val="24"/>
          <w:szCs w:val="24"/>
        </w:rPr>
        <w:t>11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C7F38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9C7F38">
        <w:rPr>
          <w:rFonts w:ascii="Times New Roman" w:hAnsi="Times New Roman" w:cs="Times New Roman"/>
          <w:sz w:val="24"/>
          <w:szCs w:val="24"/>
        </w:rPr>
        <w:t xml:space="preserve"> (</w:t>
      </w:r>
      <w:r w:rsidR="00680F56">
        <w:rPr>
          <w:rFonts w:ascii="Times New Roman" w:hAnsi="Times New Roman" w:cs="Times New Roman"/>
          <w:sz w:val="24"/>
          <w:szCs w:val="24"/>
        </w:rPr>
        <w:t>10)</w:t>
      </w:r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 = </w:t>
      </w:r>
      <w:r w:rsidR="00680F56">
        <w:rPr>
          <w:rFonts w:ascii="Times New Roman" w:hAnsi="Times New Roman" w:cs="Times New Roman"/>
          <w:sz w:val="24"/>
          <w:szCs w:val="24"/>
        </w:rPr>
        <w:t>91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A1305D">
        <w:rPr>
          <w:rFonts w:ascii="Times New Roman" w:hAnsi="Times New Roman" w:cs="Times New Roman"/>
          <w:sz w:val="24"/>
          <w:szCs w:val="24"/>
        </w:rPr>
        <w:t>94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A92546">
        <w:rPr>
          <w:rFonts w:ascii="Times New Roman" w:hAnsi="Times New Roman" w:cs="Times New Roman"/>
          <w:sz w:val="24"/>
          <w:szCs w:val="24"/>
        </w:rPr>
        <w:t>0</w:t>
      </w:r>
      <w:r w:rsidR="00A87A23">
        <w:rPr>
          <w:rFonts w:ascii="Times New Roman" w:hAnsi="Times New Roman" w:cs="Times New Roman"/>
          <w:sz w:val="24"/>
          <w:szCs w:val="24"/>
        </w:rPr>
        <w:t>+</w:t>
      </w:r>
      <w:r w:rsidR="00680F56">
        <w:rPr>
          <w:rFonts w:ascii="Times New Roman" w:hAnsi="Times New Roman" w:cs="Times New Roman"/>
          <w:sz w:val="24"/>
          <w:szCs w:val="24"/>
        </w:rPr>
        <w:t>91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680F56">
        <w:rPr>
          <w:rFonts w:ascii="Times New Roman" w:hAnsi="Times New Roman" w:cs="Times New Roman"/>
          <w:sz w:val="24"/>
          <w:szCs w:val="24"/>
        </w:rPr>
        <w:t>62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A92546">
        <w:rPr>
          <w:rFonts w:ascii="Times New Roman" w:hAnsi="Times New Roman" w:cs="Times New Roman"/>
          <w:sz w:val="24"/>
          <w:szCs w:val="24"/>
        </w:rPr>
        <w:t xml:space="preserve">средний </w:t>
      </w:r>
      <w:r w:rsidR="00820F2D">
        <w:rPr>
          <w:rFonts w:ascii="Times New Roman" w:hAnsi="Times New Roman" w:cs="Times New Roman"/>
          <w:sz w:val="24"/>
          <w:szCs w:val="24"/>
        </w:rPr>
        <w:t xml:space="preserve"> уровень эффективности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4842" w:rsidRDefault="00A5484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4842" w:rsidRDefault="00A5484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4842" w:rsidRDefault="00A5484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680F5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начальника отдела по экономике                           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898"/>
    <w:rsid w:val="000D7AE7"/>
    <w:rsid w:val="001A0FDC"/>
    <w:rsid w:val="002618E8"/>
    <w:rsid w:val="00276891"/>
    <w:rsid w:val="003B0BC2"/>
    <w:rsid w:val="00430898"/>
    <w:rsid w:val="00466689"/>
    <w:rsid w:val="00481D3D"/>
    <w:rsid w:val="00515967"/>
    <w:rsid w:val="0051771F"/>
    <w:rsid w:val="0057052F"/>
    <w:rsid w:val="005C27D0"/>
    <w:rsid w:val="00680F56"/>
    <w:rsid w:val="006A1F4F"/>
    <w:rsid w:val="006B526F"/>
    <w:rsid w:val="007F4964"/>
    <w:rsid w:val="00820F2D"/>
    <w:rsid w:val="008A4678"/>
    <w:rsid w:val="008E62EA"/>
    <w:rsid w:val="009C7F38"/>
    <w:rsid w:val="00A1305D"/>
    <w:rsid w:val="00A1708D"/>
    <w:rsid w:val="00A54842"/>
    <w:rsid w:val="00A6511C"/>
    <w:rsid w:val="00A87A23"/>
    <w:rsid w:val="00A92546"/>
    <w:rsid w:val="00A975D2"/>
    <w:rsid w:val="00B8186F"/>
    <w:rsid w:val="00BB32D6"/>
    <w:rsid w:val="00C076FD"/>
    <w:rsid w:val="00C753EC"/>
    <w:rsid w:val="00CB3F92"/>
    <w:rsid w:val="00D91D7B"/>
    <w:rsid w:val="00DD6D3E"/>
    <w:rsid w:val="00E55D21"/>
    <w:rsid w:val="00E97DD2"/>
    <w:rsid w:val="00EB68C5"/>
    <w:rsid w:val="00EC7908"/>
    <w:rsid w:val="00F55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2</Pages>
  <Words>442</Words>
  <Characters>3106</Characters>
  <Application>Microsoft Office Word</Application>
  <DocSecurity>0</DocSecurity>
  <Lines>207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19</cp:revision>
  <dcterms:created xsi:type="dcterms:W3CDTF">2018-04-06T07:52:00Z</dcterms:created>
  <dcterms:modified xsi:type="dcterms:W3CDTF">2021-03-23T08:48:00Z</dcterms:modified>
</cp:coreProperties>
</file>